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82" w:rsidRPr="00C13982" w:rsidRDefault="00647C88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</w:t>
      </w:r>
      <w:r w:rsidR="00C13982"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ПРОФЕССИОНАЛЬНОЕ ОБРАЗОВАТЕЛЬННОЕ УЧРЕЖДЕНИЕ ИРКУТСКОЙ ОБЛАСТИ 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5768"/>
        <w:gridCol w:w="3833"/>
      </w:tblGrid>
      <w:tr w:rsidR="00C13982" w:rsidRPr="00C13982" w:rsidTr="00C13982">
        <w:trPr>
          <w:trHeight w:val="1323"/>
        </w:trPr>
        <w:tc>
          <w:tcPr>
            <w:tcW w:w="5768" w:type="dxa"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hideMark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</w:pP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>рабочая ПРОГРАММа УЧЕБНОЙ ДИСЦИПЛИНЫ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</w:pP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>ОГСЭ.03 английский  ЯЗЫК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C13982">
        <w:rPr>
          <w:rFonts w:ascii="Times New Roman" w:eastAsia="Times New Roman" w:hAnsi="Times New Roman" w:cs="Times New Roman"/>
          <w:sz w:val="24"/>
        </w:rPr>
        <w:t xml:space="preserve">программы  среднего профессионального образования  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13982">
        <w:rPr>
          <w:rFonts w:ascii="Times New Roman" w:eastAsia="Times New Roman" w:hAnsi="Times New Roman" w:cs="Times New Roman"/>
          <w:sz w:val="24"/>
        </w:rPr>
        <w:t>подготовки специалистов среднего звена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 xml:space="preserve">23.02.06  Техническая эксплуатация подвижного состава железных дорог 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>(базовая подготовка)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C13982" w:rsidRPr="00C13982" w:rsidTr="00C13982">
        <w:tc>
          <w:tcPr>
            <w:tcW w:w="1417" w:type="dxa"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Квалификация: Техник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заочная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Нормативный срок освоения: 3 года 10 месяцев 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среднего общего образования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получаемого профессионального образования: 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</w:p>
    <w:p w:rsidR="00C13982" w:rsidRPr="00C13982" w:rsidRDefault="00C13982" w:rsidP="00C1398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3261" w:hanging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3261" w:hanging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201</w:t>
      </w:r>
      <w:r w:rsidR="007C0B0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>Рабочая программа  учебной дисциплины</w:t>
      </w:r>
      <w:r w:rsidRPr="00C13982">
        <w:rPr>
          <w:rFonts w:ascii="Times New Roman" w:eastAsia="Times New Roman" w:hAnsi="Times New Roman" w:cs="Times New Roman"/>
          <w:caps/>
          <w:sz w:val="24"/>
          <w:szCs w:val="24"/>
        </w:rPr>
        <w:t xml:space="preserve"> ОГСЭ.03 АНГЛИЙСКИЙ ЯЗЫК</w:t>
      </w: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C13982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C13982">
        <w:rPr>
          <w:rFonts w:ascii="Times New Roman" w:eastAsia="Times New Roman" w:hAnsi="Times New Roman" w:cs="Times New Roman"/>
          <w:sz w:val="24"/>
          <w:szCs w:val="24"/>
        </w:rPr>
        <w:t>разработана на основе примерной программы общеобразовательной учебной дисциплины АНГЛИЙСКИЙ ЯЗЫК для профессиональных образовательных организаций, о</w:t>
      </w:r>
      <w:r w:rsidRPr="00C13982">
        <w:rPr>
          <w:rFonts w:ascii="Times New Roman" w:eastAsia="Times New Roman" w:hAnsi="Times New Roman" w:cs="Times New Roman"/>
          <w:iCs/>
          <w:sz w:val="24"/>
          <w:szCs w:val="24"/>
        </w:rPr>
        <w:t xml:space="preserve">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C13982">
        <w:rPr>
          <w:rFonts w:ascii="Times New Roman" w:eastAsia="Times New Roman" w:hAnsi="Times New Roman" w:cs="Times New Roman"/>
          <w:sz w:val="24"/>
          <w:szCs w:val="24"/>
        </w:rPr>
        <w:t>Протокол № 1 от «25» января 2011 г. (заключение Экспертного совета № 091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 от 22 марта 2011 г.), по специальности среднего профессионального образования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>23.02.06  Техническая эксплуатация подвижного состава железных дорог (базовая подготовка).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Иркутской области «Зиминский железнодорожный техникум»</w:t>
      </w: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C13982" w:rsidRPr="00C13982" w:rsidRDefault="007C0B0E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Сенько Татьяна Николаевна</w:t>
      </w:r>
      <w:r w:rsidR="00C13982"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английского языка государственного бюджетного профессионального образовательного учреждения Иркутской области «Зиминский железнодорожный техникум»</w:t>
      </w: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13982" w:rsidRPr="00C13982" w:rsidTr="007C0B0E">
        <w:trPr>
          <w:trHeight w:val="1898"/>
        </w:trPr>
        <w:tc>
          <w:tcPr>
            <w:tcW w:w="9606" w:type="dxa"/>
          </w:tcPr>
          <w:p w:rsidR="007C0B0E" w:rsidRDefault="00C13982" w:rsidP="007C0B0E">
            <w:pPr>
              <w:pStyle w:val="afe"/>
            </w:pPr>
            <w:r w:rsidRPr="00C13982">
              <w:t>Согласовано:</w:t>
            </w:r>
          </w:p>
          <w:p w:rsidR="007C0B0E" w:rsidRPr="007C0B0E" w:rsidRDefault="007C0B0E" w:rsidP="007C0B0E">
            <w:pPr>
              <w:pStyle w:val="afe"/>
              <w:rPr>
                <w:color w:val="000000"/>
                <w:sz w:val="27"/>
                <w:szCs w:val="27"/>
              </w:rPr>
            </w:pPr>
            <w:r w:rsidRPr="007C0B0E">
              <w:rPr>
                <w:color w:val="000000"/>
                <w:sz w:val="27"/>
                <w:szCs w:val="27"/>
              </w:rPr>
              <w:t xml:space="preserve"> Методическая комиссия преподавателей общеобразовательных дисциплин</w:t>
            </w:r>
          </w:p>
          <w:p w:rsidR="00C13982" w:rsidRPr="007C0B0E" w:rsidRDefault="007C0B0E" w:rsidP="007C0B0E">
            <w:pPr>
              <w:pStyle w:val="afe"/>
              <w:rPr>
                <w:color w:val="000000"/>
                <w:sz w:val="27"/>
                <w:szCs w:val="27"/>
              </w:rPr>
            </w:pPr>
            <w:r w:rsidRPr="007C0B0E">
              <w:rPr>
                <w:color w:val="000000"/>
                <w:sz w:val="27"/>
                <w:szCs w:val="27"/>
              </w:rPr>
              <w:t xml:space="preserve">Руководитель МК </w:t>
            </w:r>
            <w:r>
              <w:rPr>
                <w:iCs/>
                <w:sz w:val="24"/>
                <w:szCs w:val="24"/>
                <w:lang w:eastAsia="ru-RU"/>
              </w:rPr>
              <w:t>______________________(</w:t>
            </w:r>
            <w:proofErr w:type="spellStart"/>
            <w:r w:rsidRPr="007C0B0E">
              <w:rPr>
                <w:color w:val="000000"/>
                <w:sz w:val="27"/>
                <w:szCs w:val="27"/>
              </w:rPr>
              <w:t>Сивухина</w:t>
            </w:r>
            <w:proofErr w:type="spellEnd"/>
            <w:r w:rsidRPr="007C0B0E">
              <w:rPr>
                <w:color w:val="000000"/>
                <w:sz w:val="27"/>
                <w:szCs w:val="27"/>
              </w:rPr>
              <w:t xml:space="preserve"> Т.С.</w:t>
            </w:r>
            <w:r w:rsidR="00C13982" w:rsidRPr="00C13982">
              <w:rPr>
                <w:iCs/>
                <w:sz w:val="24"/>
                <w:szCs w:val="24"/>
                <w:lang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Протокол № _____от «___»________20</w:t>
            </w:r>
            <w:r w:rsidR="007C0B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</w:t>
            </w: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г.</w:t>
            </w:r>
          </w:p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13982" w:rsidRPr="00C13982" w:rsidRDefault="00C1398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C13982" w:rsidRPr="00C13982" w:rsidTr="00C13982">
        <w:tc>
          <w:tcPr>
            <w:tcW w:w="7667" w:type="dxa"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982"/>
              <w:gridCol w:w="1469"/>
            </w:tblGrid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стр.</w:t>
                  </w:r>
                </w:p>
              </w:tc>
            </w:tr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ПАСПОРТ ПРОГРАММЫ УЧЕБНОЙ ДИСЦИПЛИНЫ</w:t>
                  </w:r>
                </w:p>
                <w:p w:rsidR="00C13982" w:rsidRPr="00C13982" w:rsidRDefault="00C13982" w:rsidP="00C139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СТРУКТУРА и содержание УЧЕБНОЙ ДИСЦИПЛИНЫ</w:t>
                  </w:r>
                </w:p>
                <w:p w:rsidR="00C13982" w:rsidRPr="00C13982" w:rsidRDefault="00C13982" w:rsidP="00C13982">
                  <w:pPr>
                    <w:keepNext/>
                    <w:autoSpaceDE w:val="0"/>
                    <w:autoSpaceDN w:val="0"/>
                    <w:spacing w:after="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5-19</w:t>
                  </w:r>
                </w:p>
              </w:tc>
            </w:tr>
            <w:tr w:rsidR="00C13982" w:rsidRPr="00C13982">
              <w:trPr>
                <w:trHeight w:val="670"/>
              </w:trPr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условия реализации программы учебной дисциплины</w:t>
                  </w:r>
                </w:p>
                <w:p w:rsidR="00C13982" w:rsidRPr="00C13982" w:rsidRDefault="00C13982" w:rsidP="00C13982">
                  <w:pPr>
                    <w:keepNext/>
                    <w:tabs>
                      <w:tab w:val="num" w:pos="0"/>
                    </w:tabs>
                    <w:autoSpaceDE w:val="0"/>
                    <w:autoSpaceDN w:val="0"/>
                    <w:spacing w:after="0" w:line="240" w:lineRule="auto"/>
                    <w:ind w:left="284" w:firstLine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Контроль и оценка результатов Освоения учебной дисциплины</w:t>
                  </w:r>
                </w:p>
                <w:p w:rsidR="00C13982" w:rsidRPr="00C13982" w:rsidRDefault="00C13982" w:rsidP="00C13982">
                  <w:pPr>
                    <w:keepNext/>
                    <w:autoSpaceDE w:val="0"/>
                    <w:autoSpaceDN w:val="0"/>
                    <w:spacing w:after="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</w:tbl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3982" w:rsidRPr="00C13982" w:rsidRDefault="00C13982" w:rsidP="00C1398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tabs>
          <w:tab w:val="left" w:pos="31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3982" w:rsidRPr="00C13982" w:rsidRDefault="00C13982" w:rsidP="00C139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C13982" w:rsidRPr="00C13982" w:rsidRDefault="00C13982" w:rsidP="00C139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1. паспорт Рабочей ПРОГРАММЫ УЧЕБНОЙ ДИСЦИПЛИНЫ </w:t>
      </w:r>
    </w:p>
    <w:p w:rsidR="00C13982" w:rsidRPr="00C13982" w:rsidRDefault="00C13982" w:rsidP="00C13982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«ОГСЭ.03 Английский язык» является частью образовательной программы подготовки специалистов среднего звена в соответствии с ФГОС по специальности СПО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23.02.06 Техническая эксплуатация подвижного состава железных дорог (базовая подготовка)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с учетом  требований ФГОС среднего общего образования, предъявляемых к структуре, содержанию и результатам освоения учебной дисциплины «ОГСЭ.03 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(письмо Департамента государственной политики в сфере подготовки рабочих кадров и ДПО Минобрнауки России от 17.03.2015 № 06-259).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 образовательной программы среднего профессионального образования по подготовке квалифицированных рабочих и служащих: 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общий гуманитарный и социально-экономический цикл.</w:t>
      </w:r>
    </w:p>
    <w:p w:rsidR="00C13982" w:rsidRPr="00C13982" w:rsidRDefault="00C13982" w:rsidP="00C1398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Цели и задачи дисциплины – требования к результатам освоения дисциплины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уметь: 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знать: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C13982" w:rsidRPr="00C13982" w:rsidRDefault="00C13982" w:rsidP="00C139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1.4.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К</w:t>
      </w:r>
      <w:proofErr w:type="spellStart"/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оличество</w:t>
      </w:r>
      <w:proofErr w:type="spellEnd"/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часов на освоение программы дисциплины: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196 часов в том числе: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 часов;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 162 часа.</w:t>
      </w: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УЧЕБНОЙ ДИСЦИПЛИНЫ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10440" w:type="dxa"/>
        <w:tblInd w:w="-7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10"/>
        <w:gridCol w:w="1730"/>
      </w:tblGrid>
      <w:tr w:rsidR="00C13982" w:rsidRPr="00C13982" w:rsidTr="00C13982">
        <w:trPr>
          <w:trHeight w:val="460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13982" w:rsidRPr="00C13982" w:rsidTr="00C13982">
        <w:trPr>
          <w:trHeight w:val="28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196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162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рефераты, 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эссэ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презентации, мини сочинение, проекты и т.д.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6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 xml:space="preserve"> Modernized trains in Europe. Italian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Модернизированные поезда Европы.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Итальянские железные дороги)</w:t>
            </w:r>
            <w:proofErr w:type="gramEnd"/>
          </w:p>
          <w:p w:rsidR="00C13982" w:rsidRPr="00647C88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Modernized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trains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in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Europe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Swiss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Railways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Модернизированные поезда Европы.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Швейцарские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Robots. History and development of robotics.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Роботы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развитие робототехники)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Magnetic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levitation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левитация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Unusual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and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trains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Необычные железные дороги и поезда)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Types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signaling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сигнализации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chain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Рельсовая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цепь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Communication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facilities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на железной дороге)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Transmission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system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Трансмиссионная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Maintenance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and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repair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locomotive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ремонт локомотива)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Container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transportation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Контейнерные перевозки)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12.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Signal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centralization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Централизация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сигналов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</w:t>
            </w:r>
            <w:r w:rsidRPr="00C13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Passenger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transport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Пассажирский транспорт железной дороги)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Modern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computers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компьютеры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Times New Roman"/>
                <w:b/>
                <w:sz w:val="20"/>
                <w:szCs w:val="20"/>
                <w:lang w:val="x-none" w:eastAsia="x-none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15.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requirement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for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a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modern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specialist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к современному специалисту)</w:t>
            </w:r>
          </w:p>
        </w:tc>
        <w:tc>
          <w:tcPr>
            <w:tcW w:w="17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widowControl w:val="0"/>
        <w:tabs>
          <w:tab w:val="left" w:pos="6045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C13982" w:rsidRPr="00C13982" w:rsidRDefault="00C13982" w:rsidP="00C13982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3982" w:rsidRPr="00C139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ОГСЭ.03 Английский язык 23.02.06. Техническая эксплуатация подвижного состава железных дорог (базовая подготовка)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676"/>
        <w:gridCol w:w="7423"/>
        <w:gridCol w:w="1363"/>
        <w:gridCol w:w="1372"/>
      </w:tblGrid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тем,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самостоятельная работа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 английского языка в железнодорожной профессии/специальности.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английского языка в современном мире как языка международного и межкультурного общения и получаемой профессии.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изучения английского языка в учреждениях начального и среднего профессионального образования.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13982" w:rsidRPr="00C13982" w:rsidTr="00C13982">
        <w:trPr>
          <w:trHeight w:val="791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Вводно-корректирующий курс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1.1.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Описание людей: друзей, родных и т.д.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(внешность, характер, личностные качества)</w:t>
            </w:r>
            <w:proofErr w:type="gram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1. Описание человека (род занятий, место работы, должность).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 имена существительные, обозначающие род занятий, место работы. Спряжение глаголов в настоящем времени. Составление письменного высказывания о своем  роде занятий и месте учебы, о роде занятий и месте  работы родителей, братьев и сестер в виде письма другу  по переписке. Дополнения к своей «визитной карточке».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«Знакомство». Описание внешности друга.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незнакомому другу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англичан?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русских?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Профессиональные и личностные качества.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Моя визитная карточка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1.2. Межличностные отношения дома, в учебном заведении, на работе.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2. Повседневная жизнь. Межличностные отношения в семье и на работе.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 текст, содержащий как ранее изученные слова, так и новые. Вопросы с вопросительным словом по содержанию текста. Чтение текста с полным пониманием прочитанного. Работа с англо-русским словарем.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8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2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друзья. Свободное время и увлечения. 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родители.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 «Проблемы молодых и их решения. Молодежные субкультуры»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2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Развивающий курс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2.1 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Повседневная жизнь. Условия жизни, учебный день, выходной день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3. Окружая среда. Экология и человек.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лексической таблицы, чтение с поиском  ответов на вопросы.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Формирование лексических и грамматических навыков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3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окружающей среды.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человека и условия жизни.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рабочий день. 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Мое свободное время.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Повседневная жизнь подростков Великобритании.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2.2. Здоровье, спорт, правила здорового образа жизни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4. Человек. Здоровье и 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Рациональное питание. Здоровый образ жизни.  Употребление глаголов сильного спряжения в настоящем времени. Формирование лексических навыков. «Составление тематического словаря по теме».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4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в моей жизни.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олимпийские игры.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Любимые виды спорта в Англии.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Кроссворд «Человек. Здоровье. Спорт»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84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Город. Деревня. Инфраструктура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5. Известные города Великобритании.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Виртуальное путешествие по городам Англии. «Ответы на вопросы викторины с опорой на презентацию».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5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Лондон – столица Англии.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родной город – Зима (Саянск).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деревне тоже много интересного.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Преимущества и недостатки проживания в городе и деревне.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Проект: «Маршрут экскурсии для зарубежных властей (с использованием карты города)»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2.4.  Досуг</w:t>
            </w:r>
          </w:p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6.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досуга в современных условиях. Любимое занятие студентов.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лексика по теме в связном устном и письменном высказывании. Вопросы интервью.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 выстраивание устного и письменного высказывания по теме с опорой 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услышанное.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8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6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Досуг молодых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Путешествие – вид досуга.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возьмем с собой в поездку в Великобританию?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с образовательной целью.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«Средства массовой информации: за и против»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6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58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Новости, средства массовой информации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7. Виды средств массовой информации.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«Составление тематического словаря».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7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читают молодые в Англии.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Телевидение – «за» и «против». 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Интернет в жизни современного человека.  Положительные и отрицательные стороны.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01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2.6. Природа и человек (климат, погода, экология)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8. Климат в России. Природа России.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Формирование лексических навыков. «Составление тематического словаря. Описание погоды зимой в Сибири».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8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эссе «У природы нет плохой погоды»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национальные парки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Реферат на тему «Природа вокруг нас».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2.7. Образование в России и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зарубежом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, среднее профессиональное образование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9. Система образования в России, Великобритании и США.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тематического словаря, ч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устное и письменное высказывание с опорой на лексическую таблицу»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9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Среднее профессиональное образование в России и англоязычных странах.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ГБПОУ ИО «Зиминский железнодорожный техникум»:   история, профессии/специальности, аудитории.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Непрерывное образование как искусство успешности.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образования в современном становлении специалиста.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2.8. Культурные и национальные традиции, краеведение, обычаи и праздники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10. Культурные и национальные традиции.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лексической таблицы, чтение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чтение комментариев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10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Письмо другу «Традиции моей семьи».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Сибирь – моя Родина. Из истории освоения Сибири.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Культурные и национальные традиции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Любимые праздники в Великобритании. Празднование Рождества и Нового года.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Перевод текста «Традиции и праздники в Англии».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2.9. Общественная жизнь (повседневное поведение, профессиональные навыки и умения)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11.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Распорядок дня студента. Ролевая игра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учебного материала:  интервью для заметки в стенгазету. Фотомонтаж с комментариями «Наш распорядок дня»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11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жизненная позиция.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значит быть современным?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патриот своей страны.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Эссе «Герой и антигерой нашего времени».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выбора жизненного пути.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профессии.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Мои профессиональные навыки.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27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2.10. Научно-технический прогресс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27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12. Научно-технический прогресс. Преимущества и последствия.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усвоение лексики по теме. Употребление будущего времени, чтение с непосредственным пониманием. Составление вопросов по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Предложения со сложным дополнением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want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0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12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России.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Известные университеты – центры научных открытий.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достижений науки в профессиональной деятельности.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Современные технологии в нашей жизни.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2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 2.11. Профессии и карьера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13. Мир профессий на современном рынке труда.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с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оставление тематического словаря,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текста с поиском  ответов на вопросы». Систематизация знаний о сложносочиненных и сложноподчиненных предложениях, в том числе условных предложениях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Conditional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8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13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Призвание и карьера.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Влияние семьи, друзей и личных качеств на выбор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трудоустройства. Перспективы моей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Парикмахер – моя будущая профессия.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ind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5. Профессиональные качества будущего специалиста.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59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2.12. Отдых, каникулы, отпуск. Туризм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 № 14. Туризм. Английский язык – язык международного общения.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составление лексической таблицы,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письменное высказывание  по проблеме на основе прочитанного. Дифференциальные признаки глаголов в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Past Continuous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6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14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Путешествие – лучший отдых.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Мой отдых, мои каникулы.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загранпаспорта и визы.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 билетов через Интернет и в туристической фирме.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Плюсы и минусы разных способов путешествия.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4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2.13. Искусство и развлечения.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15. Искусство в современном мире.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устное высказывание с опорой на лексическую таблицу.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Изучение конструкции «Страдательные обороты с подлежащим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it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».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навыков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Обзор видовременных форм глагола в действительном и страдательном залоге.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15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Музеи и картинные галереи Лондона.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 Шерлока Холмса в Лондоне.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молодежные движения.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Культурная жизнь молодежи в моем городе.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Британский театр, искусство и музыка.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Роль музыки в жизни человека.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3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2.14. Государственное устройство и правовые институты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16. Государственное устройство России. Символы России.</w:t>
            </w:r>
            <w:r w:rsidRPr="00C139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Содержание учебного материала: ответы на вопросы по содержанию текста.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Чтение комментарием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2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16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Правовые институты и их функции.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Государственное устройство Великобритании. Символы Англии и США.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Международные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отношение на современной политической арене.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Ответы на вопросы викторины: «Государственное устройство».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20-34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 направленный  модуль</w:t>
            </w:r>
          </w:p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2.15.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качества, карьера, должности.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17. Профессиональные качества.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«Отработка навыков письма».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18. Составление резюме.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сравнительная характеристика текста. Отработка навыков синхронного перевода.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19.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Автоматизация и компьютеризация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тематический словарь, набор  предложений. Чтение предложений и распределение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в таблице. Поиск логических связей.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20.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железных дорог.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истории железных дорог. Повторение употребления модальных глаголов. Чтение и перевод текста.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21.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Железные дороги Европы.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 о железных дорогах Европы. Упражнения на проверку понимания прочитанного. Чтение текста, использование англо-русского словаря, составление тематического словаря по теме.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22.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Высокоскоростные поезда Европы.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лексико-семантическая таблица, содержащая варианты ответов на вопросы. Формирование устного и письменного высказывания по проблеме.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23.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Поезд Сапсан. История строительства, эксплуатация и перспективы развития.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информационные сообщения об истории поезда Сапсан. Чтение сообщений (в группах) с полным пониманием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обмен информации.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24.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Монорельсовый транспорт.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подготовленное дома сообщение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изобретении и развитии монорельсового транспорта. Прослушивание сообщений и просмотр презентации. Выполнение упражнения на проверку понимания.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25.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Поезд на магнитной подушке.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26.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сигнализации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лексика по теме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сигнализация на ЖД.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с полным пониманием, составление тематического словаря.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27.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Современное оборудование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текстовый и наглядный материал.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комментариев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4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17</w:t>
            </w:r>
          </w:p>
          <w:p w:rsidR="00C13982" w:rsidRPr="00C13982" w:rsidRDefault="00C13982" w:rsidP="00C1398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развития дизельной тяги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чтение описания деталей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 технического содержания с описанием возможности применения механизма.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2.   Дизельный локомотивный двигатель.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 локомотива. Составление списка. Использование технических словарей.  П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 ответов на вопросы с вопросительными словами: что, где, зачем. Инфинитивный оборот «для того, чтобы..»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3.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истории вагонов.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минитекстов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описательного характера с опорой на вопросы.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4.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современным вагонам.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чтение с поиском ответов на вопросы. Пересказ основного содержания  с опорой на план.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5.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и оборудование кабины машиниста.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тематического словаря с опорой на высказывания.</w:t>
            </w:r>
          </w:p>
          <w:p w:rsidR="00C13982" w:rsidRPr="00C13982" w:rsidRDefault="00C1398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  Подготовка проекта: «Первые роботы», «Автоматизация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железной дороге»</w:t>
            </w:r>
          </w:p>
          <w:p w:rsidR="00C13982" w:rsidRPr="00C13982" w:rsidRDefault="00C13982" w:rsidP="00C13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7.   Эссе «Кабина машиниста», «Современные вагоны и контейнеры»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305"/>
        </w:trPr>
        <w:tc>
          <w:tcPr>
            <w:tcW w:w="4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34/196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sectPr w:rsidR="00C13982" w:rsidRPr="00C13982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  <w:lastRenderedPageBreak/>
        <w:t>3. условия реализации программы дисциплины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 ЯЗЫК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оснащен мебелью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рабочего места преподавателя;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рабочих мест обучающихся;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рационального размещения и хранения учебного оборудования;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использования аппаратуры.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bookmark12"/>
      <w:r w:rsidRPr="00C13982">
        <w:rPr>
          <w:rFonts w:ascii="Times New Roman" w:eastAsia="Times New Roman" w:hAnsi="Times New Roman" w:cs="Times New Roman"/>
          <w:sz w:val="24"/>
          <w:szCs w:val="24"/>
        </w:rPr>
        <w:t>Перечень учебных изданий, Интернет-ресурсов, дополнительной литературы</w:t>
      </w:r>
      <w:bookmarkEnd w:id="1"/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Рекомендуемая литература: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Для обучающихся</w:t>
      </w:r>
    </w:p>
    <w:p w:rsidR="00C13982" w:rsidRPr="007C0B0E" w:rsidRDefault="007C0B0E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Н.И. Соколова, 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Planet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of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English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учебник английского языка для учреждений НПО и СПО – 3-е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изд</w:t>
      </w:r>
      <w:r w:rsidR="00D67CC0">
        <w:rPr>
          <w:rFonts w:ascii="Times New Roman" w:eastAsia="Times New Roman" w:hAnsi="Times New Roman" w:cs="Times New Roman"/>
          <w:sz w:val="24"/>
          <w:szCs w:val="24"/>
        </w:rPr>
        <w:t>.,</w:t>
      </w:r>
      <w:proofErr w:type="gramEnd"/>
      <w:r w:rsidR="00D67CC0">
        <w:rPr>
          <w:rFonts w:ascii="Times New Roman" w:eastAsia="Times New Roman" w:hAnsi="Times New Roman" w:cs="Times New Roman"/>
          <w:sz w:val="24"/>
          <w:szCs w:val="24"/>
        </w:rPr>
        <w:t xml:space="preserve"> стер. – </w:t>
      </w:r>
      <w:proofErr w:type="spellStart"/>
      <w:r w:rsidR="00D67CC0">
        <w:rPr>
          <w:rFonts w:ascii="Times New Roman" w:eastAsia="Times New Roman" w:hAnsi="Times New Roman" w:cs="Times New Roman"/>
          <w:sz w:val="24"/>
          <w:szCs w:val="24"/>
        </w:rPr>
        <w:t>М.:Издательский</w:t>
      </w:r>
      <w:proofErr w:type="spellEnd"/>
      <w:r w:rsidR="00D67CC0">
        <w:rPr>
          <w:rFonts w:ascii="Times New Roman" w:eastAsia="Times New Roman" w:hAnsi="Times New Roman" w:cs="Times New Roman"/>
          <w:sz w:val="24"/>
          <w:szCs w:val="24"/>
        </w:rPr>
        <w:t xml:space="preserve"> центр «Академия», 2014. – 256с.</w:t>
      </w:r>
      <w:proofErr w:type="gramStart"/>
      <w:r w:rsidR="00D67CC0">
        <w:rPr>
          <w:rFonts w:ascii="Times New Roman" w:eastAsia="Times New Roman" w:hAnsi="Times New Roman" w:cs="Times New Roman"/>
          <w:sz w:val="24"/>
          <w:szCs w:val="24"/>
        </w:rPr>
        <w:t>:и</w:t>
      </w:r>
      <w:proofErr w:type="gramEnd"/>
      <w:r w:rsidR="00D67CC0">
        <w:rPr>
          <w:rFonts w:ascii="Times New Roman" w:eastAsia="Times New Roman" w:hAnsi="Times New Roman" w:cs="Times New Roman"/>
          <w:sz w:val="24"/>
          <w:szCs w:val="24"/>
        </w:rPr>
        <w:t>л.</w:t>
      </w:r>
    </w:p>
    <w:p w:rsidR="00C13982" w:rsidRPr="00C13982" w:rsidRDefault="007C0B0E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persons#persons" w:tooltip="В. К. Мюллер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Мюллер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В.К.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Англо-русский и русско-английский. – М.: </w:t>
      </w:r>
      <w:hyperlink r:id="rId15" w:tooltip="Издательств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Эксмо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>, 2008.</w:t>
      </w:r>
    </w:p>
    <w:p w:rsidR="00C13982" w:rsidRPr="00C13982" w:rsidRDefault="007C0B0E" w:rsidP="00C13982">
      <w:pPr>
        <w:spacing w:after="0" w:line="240" w:lineRule="auto"/>
        <w:rPr>
          <w:rFonts w:ascii="Times New Roman" w:eastAsia="Times New Roman" w:hAnsi="Times New Roman" w:cs="Times New Roman"/>
          <w:kern w:val="36"/>
          <w:sz w:val="24"/>
          <w:szCs w:val="24"/>
        </w:rPr>
      </w:pPr>
      <w:hyperlink r:id="rId16" w:anchor="persons#persons" w:tooltip="В. В. Осечкин, И. А. Романова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Осечкин В.В., Романова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И.А.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>Англо-русский учебный словарь по экономике и бизнесу. – М.: Феникс, 2008.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Большой англо-русский политехнический словарь: в 2 т. – М.: </w:t>
      </w:r>
      <w:hyperlink r:id="rId17" w:tooltip="Издательство" w:history="1">
        <w:r w:rsidRPr="00C13982">
          <w:rPr>
            <w:rFonts w:ascii="Times New Roman" w:eastAsia="Times New Roman" w:hAnsi="Times New Roman" w:cs="Times New Roman"/>
            <w:color w:val="0000FF"/>
            <w:u w:val="single"/>
          </w:rPr>
          <w:t>Харвест</w:t>
        </w:r>
      </w:hyperlink>
      <w:r w:rsidRPr="00C13982">
        <w:rPr>
          <w:rFonts w:ascii="Times New Roman" w:eastAsia="Times New Roman" w:hAnsi="Times New Roman" w:cs="Times New Roman"/>
          <w:sz w:val="24"/>
          <w:szCs w:val="24"/>
        </w:rPr>
        <w:t>, 2004.</w:t>
      </w:r>
    </w:p>
    <w:p w:rsidR="00C13982" w:rsidRPr="00C13982" w:rsidRDefault="007C0B0E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persons#persons" w:tooltip="А. В. Гниненк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Гниненко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А.В.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Англо-русский учебный иллюстрированный словарь. Автомобильные и машиностроительные специальности. – М.: </w:t>
      </w:r>
      <w:hyperlink r:id="rId19" w:tooltip="Издательств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АСТ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0" w:tooltip="Издательств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Астрель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1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Транзиткнига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" w:tooltip="Издательств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Харвест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>, 2005.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Для преподавателей</w:t>
      </w:r>
    </w:p>
    <w:p w:rsidR="00D67CC0" w:rsidRPr="007C0B0E" w:rsidRDefault="00D67CC0" w:rsidP="00D67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Н.И. Соколова, 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Planet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of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English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учебник английского языка для учреждений НПО и СПО – 3-е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изд.,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стер.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М.:Издательский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 «Академия», 2014. – 256с.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Тимофеев В.Г., Вильнер А.Б., Колесникова И.Л. и др. Книга для учителя к учебнику английского языка для 10 класса (базовый уровень) (с вложением) / под ред. В.Г.Тимофеева. – М.: Издательский центр «Академия», 2007.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Тимофеев В.Г., Вильнер А.Б., Колесникова И.Л. и др. Сборник дидактических материалов и тестов к учебнику английского языка для 10 класса (базовый уровень) / под ред. В.Г. Тимофеева. – М.: Издательский центр «Академия», 2007.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>Грамматика современного английского языка) / под ред. А.В.Зеленщикова, Е.С.Петровой.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 – СПб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>Филологический факультет СПбГУ; М.: Издательский центр «Академия», 2003.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Макнамара Т. Языковое тестирование. – М.: </w:t>
      </w:r>
      <w:r w:rsidRPr="00C13982">
        <w:rPr>
          <w:rFonts w:ascii="Times New Roman" w:eastAsia="Times New Roman" w:hAnsi="Times New Roman" w:cs="Times New Roman"/>
          <w:sz w:val="24"/>
          <w:szCs w:val="24"/>
          <w:lang w:val="en-US"/>
        </w:rPr>
        <w:t>RELOD</w:t>
      </w:r>
      <w:r w:rsidRPr="00C13982">
        <w:rPr>
          <w:rFonts w:ascii="Times New Roman" w:eastAsia="Times New Roman" w:hAnsi="Times New Roman" w:cs="Times New Roman"/>
          <w:sz w:val="24"/>
          <w:szCs w:val="24"/>
        </w:rPr>
        <w:t>, 2005.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Колесникова И.Л., Долгина О.А. Англо-русский терминологический справочник по методике преподавания иностранных языков. – СПб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>2001.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Общеевропейские компетенции владения иностранным языком: изучение, обучение, оценка. – Страсбург: Департамент по языковой политике; МГЛУ, 2003.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Интернет – ресурсы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www.macmillanenglish.com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интернет-ресурс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практическими материалами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для формирования и совершенствования всех </w:t>
      </w:r>
      <w:proofErr w:type="spell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-речевых умений 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навыков.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www.bbc.co.uk/worldservice/learningenglish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www.britishcouncil.org/learning-elt-resources.htm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>www.handoutsonline.com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www.enlish-to-go.com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(for teachers and students)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lastRenderedPageBreak/>
        <w:t xml:space="preserve">www.bbc.co.uk/videonation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(authentic video clips on a variety of topics)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www.icons.org.uk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Методические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www.prosv.ru/umk/sportlight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Teacher’s Portfolio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>www.standart.edu.ru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www.internet-school.ru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www.onestopenglish.com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Интернет-ресурс содержит </w:t>
      </w:r>
      <w:proofErr w:type="gram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методические</w:t>
      </w:r>
      <w:proofErr w:type="gramEnd"/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рекомендации и разработки уроков ведущих методистов в области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преподавания английского языка. Включает уроки, разработанные на основе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материалов из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Guardian</w:t>
      </w:r>
      <w:proofErr w:type="spellEnd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Weekly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интерактивные игры, музыкальные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видео, аудиоматериалы, демонстрационные карточки.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www.macmillan.ru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интернет-ресурс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методическими разработками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российских преподавателей, содержит учебные программы и календарно-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тематические планирования курсов английского языка повседневного 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делового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общения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www.hltmag.co.uk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(articles on methodology)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www.iatefl.org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(International Association of Teachers of English as a Foreign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Language)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www.developingteachers.com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(lesson plans, tips, articles and more)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www.etprofessional.com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(reviews, practical ideas and resources)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Учебники и интерактивные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www.longman.com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www.oup.com/elt/naturalenglish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www.oup.com/elt/englishfile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</w:rPr>
        <w:t>www.oup.com/elt/wordskills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13982">
        <w:rPr>
          <w:rFonts w:ascii="Times New Roman" w:eastAsia="Times New Roman" w:hAnsi="Times New Roman" w:cs="Times New Roman"/>
          <w:b/>
        </w:rPr>
        <w:t>4. КОНТРОЛЬ И ОЦЕНКА  РЕЗУЛЬТАТОВ  ИЗУЧЕНИЯ  ДИСЦИПЛИНЫ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C13982">
        <w:rPr>
          <w:rFonts w:ascii="Times New Roman" w:eastAsia="Times New Roman" w:hAnsi="Times New Roman" w:cs="Times New Roman"/>
          <w:b/>
          <w:caps/>
        </w:rPr>
        <w:t>ОГСЭ.03 АНГЛИЙСКИЙ  ЯЗЫК</w:t>
      </w: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Контроль</w:t>
      </w:r>
      <w:r w:rsidRPr="00C1398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 оценка</w:t>
      </w:r>
      <w:r w:rsidRPr="00C1398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результатов изучения 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7"/>
        <w:gridCol w:w="3850"/>
      </w:tblGrid>
      <w:tr w:rsidR="00C13982" w:rsidRPr="00C13982" w:rsidTr="00C13982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C13982" w:rsidRPr="00C13982" w:rsidTr="00C13982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ОГСЭ.03 Английский  язык» обучающийся должен уметь:</w:t>
            </w:r>
            <w:r w:rsidRPr="00C1398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общаться (устно и письменно) на иностранном языке на профессиональные и повседневные темы;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переводить (со словарем) иностранные тексты профессиональной направленности;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самостоятельно совершенствовать устную и письменную речь, пополнять словарный запас.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результате изучения учебной дисциплины ОГСЭ.03 Английский 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язык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обучающийся должен знать: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C13982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 проблемного характера;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информацией, документами, литературой;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–защита индивидуальных и групповых заданий проектного характера.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</w:tc>
      </w:tr>
    </w:tbl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855" w:rsidRDefault="00500855"/>
    <w:sectPr w:rsidR="00500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143" w:rsidRDefault="00B75143" w:rsidP="00D67CC0">
      <w:pPr>
        <w:spacing w:after="0" w:line="240" w:lineRule="auto"/>
      </w:pPr>
      <w:r>
        <w:separator/>
      </w:r>
    </w:p>
  </w:endnote>
  <w:endnote w:type="continuationSeparator" w:id="0">
    <w:p w:rsidR="00B75143" w:rsidRDefault="00B75143" w:rsidP="00D6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143" w:rsidRDefault="00B75143" w:rsidP="00D67CC0">
      <w:pPr>
        <w:spacing w:after="0" w:line="240" w:lineRule="auto"/>
      </w:pPr>
      <w:r>
        <w:separator/>
      </w:r>
    </w:p>
  </w:footnote>
  <w:footnote w:type="continuationSeparator" w:id="0">
    <w:p w:rsidR="00B75143" w:rsidRDefault="00B75143" w:rsidP="00D6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113337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D67CC0" w:rsidRDefault="00D67C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67CC0">
          <w:rPr>
            <w:noProof/>
            <w:lang w:val="ru-RU"/>
          </w:rPr>
          <w:t>3</w:t>
        </w:r>
        <w:r>
          <w:fldChar w:fldCharType="end"/>
        </w:r>
      </w:p>
    </w:sdtContent>
  </w:sdt>
  <w:p w:rsidR="00D67CC0" w:rsidRDefault="00D67CC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3A6"/>
    <w:multiLevelType w:val="hybridMultilevel"/>
    <w:tmpl w:val="7B90BB12"/>
    <w:lvl w:ilvl="0" w:tplc="A412DD18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1">
    <w:nsid w:val="08682913"/>
    <w:multiLevelType w:val="hybridMultilevel"/>
    <w:tmpl w:val="9080E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2B09"/>
    <w:multiLevelType w:val="hybridMultilevel"/>
    <w:tmpl w:val="B86A5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15671"/>
    <w:multiLevelType w:val="hybridMultilevel"/>
    <w:tmpl w:val="FEB4F9DA"/>
    <w:lvl w:ilvl="0" w:tplc="271266BE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4">
    <w:nsid w:val="12D6486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F4260D3"/>
    <w:multiLevelType w:val="hybridMultilevel"/>
    <w:tmpl w:val="E1645306"/>
    <w:lvl w:ilvl="0" w:tplc="9FE6A3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20BB2"/>
    <w:multiLevelType w:val="hybridMultilevel"/>
    <w:tmpl w:val="D460F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81232"/>
    <w:multiLevelType w:val="hybridMultilevel"/>
    <w:tmpl w:val="826AB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C1FDB"/>
    <w:multiLevelType w:val="hybridMultilevel"/>
    <w:tmpl w:val="AAE6CD9A"/>
    <w:lvl w:ilvl="0" w:tplc="1584C86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E24A9"/>
    <w:multiLevelType w:val="hybridMultilevel"/>
    <w:tmpl w:val="E2D49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81D45"/>
    <w:multiLevelType w:val="hybridMultilevel"/>
    <w:tmpl w:val="EFC88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02653"/>
    <w:multiLevelType w:val="hybridMultilevel"/>
    <w:tmpl w:val="F64C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37AC7"/>
    <w:multiLevelType w:val="hybridMultilevel"/>
    <w:tmpl w:val="8A52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353E2"/>
    <w:multiLevelType w:val="hybridMultilevel"/>
    <w:tmpl w:val="47F29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B76E9"/>
    <w:multiLevelType w:val="hybridMultilevel"/>
    <w:tmpl w:val="6ED42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B4C90"/>
    <w:multiLevelType w:val="hybridMultilevel"/>
    <w:tmpl w:val="05085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2A0955"/>
    <w:multiLevelType w:val="hybridMultilevel"/>
    <w:tmpl w:val="401E3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792747"/>
    <w:multiLevelType w:val="hybridMultilevel"/>
    <w:tmpl w:val="662E4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AFB"/>
    <w:rsid w:val="00500855"/>
    <w:rsid w:val="00647C88"/>
    <w:rsid w:val="007C0B0E"/>
    <w:rsid w:val="00B75143"/>
    <w:rsid w:val="00C13982"/>
    <w:rsid w:val="00D67CC0"/>
    <w:rsid w:val="00EF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  <w:lang w:val="x-none" w:eastAsia="x-none"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aff2">
    <w:name w:val="Заголовок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4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6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3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4">
    <w:name w:val="Заголовок таблицы"/>
    <w:basedOn w:val="aff3"/>
    <w:uiPriority w:val="99"/>
    <w:rsid w:val="00C13982"/>
    <w:pPr>
      <w:jc w:val="center"/>
    </w:pPr>
    <w:rPr>
      <w:b/>
      <w:bCs/>
    </w:rPr>
  </w:style>
  <w:style w:type="paragraph" w:customStyle="1" w:styleId="aff5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otnote reference"/>
    <w:semiHidden/>
    <w:unhideWhenUsed/>
    <w:rsid w:val="00C13982"/>
    <w:rPr>
      <w:vertAlign w:val="superscript"/>
    </w:rPr>
  </w:style>
  <w:style w:type="character" w:styleId="aff7">
    <w:name w:val="annotation reference"/>
    <w:semiHidden/>
    <w:unhideWhenUsed/>
    <w:rsid w:val="00C13982"/>
    <w:rPr>
      <w:sz w:val="16"/>
      <w:szCs w:val="16"/>
    </w:rPr>
  </w:style>
  <w:style w:type="character" w:customStyle="1" w:styleId="aff8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9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7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8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a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b">
    <w:name w:val="Знак примечания1"/>
    <w:uiPriority w:val="99"/>
    <w:rsid w:val="00C13982"/>
    <w:rPr>
      <w:sz w:val="16"/>
      <w:szCs w:val="16"/>
    </w:rPr>
  </w:style>
  <w:style w:type="character" w:customStyle="1" w:styleId="1c">
    <w:name w:val="Знак Знак1"/>
    <w:basedOn w:val="1a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a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d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  <w:lang w:val="x-none" w:eastAsia="x-none"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aff2">
    <w:name w:val="Заголовок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4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6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3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4">
    <w:name w:val="Заголовок таблицы"/>
    <w:basedOn w:val="aff3"/>
    <w:uiPriority w:val="99"/>
    <w:rsid w:val="00C13982"/>
    <w:pPr>
      <w:jc w:val="center"/>
    </w:pPr>
    <w:rPr>
      <w:b/>
      <w:bCs/>
    </w:rPr>
  </w:style>
  <w:style w:type="paragraph" w:customStyle="1" w:styleId="aff5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otnote reference"/>
    <w:semiHidden/>
    <w:unhideWhenUsed/>
    <w:rsid w:val="00C13982"/>
    <w:rPr>
      <w:vertAlign w:val="superscript"/>
    </w:rPr>
  </w:style>
  <w:style w:type="character" w:styleId="aff7">
    <w:name w:val="annotation reference"/>
    <w:semiHidden/>
    <w:unhideWhenUsed/>
    <w:rsid w:val="00C13982"/>
    <w:rPr>
      <w:sz w:val="16"/>
      <w:szCs w:val="16"/>
    </w:rPr>
  </w:style>
  <w:style w:type="character" w:customStyle="1" w:styleId="aff8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9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7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8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a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b">
    <w:name w:val="Знак примечания1"/>
    <w:uiPriority w:val="99"/>
    <w:rsid w:val="00C13982"/>
    <w:rPr>
      <w:sz w:val="16"/>
      <w:szCs w:val="16"/>
    </w:rPr>
  </w:style>
  <w:style w:type="character" w:customStyle="1" w:styleId="1c">
    <w:name w:val="Знак Знак1"/>
    <w:basedOn w:val="1a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a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d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ozon.ru/context/detail/id/3379274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ozon.ru/context/detail/id/1467640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ozon.ru/context/detail/id/85597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3787392/" TargetMode="External"/><Relationship Id="rId20" Type="http://schemas.openxmlformats.org/officeDocument/2006/relationships/hyperlink" Target="http://www.ozon.ru/context/detail/id/3165260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etail/id/857671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ozon.ru/context/detail/id/855962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ozon.ru/context/detail/id/3572057/" TargetMode="External"/><Relationship Id="rId22" Type="http://schemas.openxmlformats.org/officeDocument/2006/relationships/hyperlink" Target="http://www.ozon.ru/context/detail/id/8559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3778</Words>
  <Characters>21541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2019-09-10T07:50:00Z</dcterms:created>
  <dcterms:modified xsi:type="dcterms:W3CDTF">2019-09-18T02:32:00Z</dcterms:modified>
</cp:coreProperties>
</file>